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Psalms of the White Princess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Seldinolum, O Seldinolum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North Star calls for you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leaves are falling for the good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you will bring anew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Seldinolum, O Seldinolum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west wind calls for you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 feet will shine above the land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step will bring the truth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Seldinolum, sweet Seldinolum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southern country sings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one who's task will save us all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place where new life springs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Seldinolum, our Seldinolum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eastern shores do hum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tune of hope that truth previals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that Seldinolum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