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numPr>
          <w:ilvl w:val="0"/>
          <w:numId w:val="1"/>
        </w:numPr>
        <w:spacing w:after="280" w:line="240" w:lineRule="auto"/>
        <w:ind w:left="720" w:hanging="360"/>
        <w:rPr/>
      </w:pPr>
      <w:hyperlink r:id="rId6">
        <w:r w:rsidDel="00000000" w:rsidR="00000000" w:rsidRPr="00000000">
          <w:rPr>
            <w:rFonts w:ascii="Times New Roman" w:cs="Times New Roman" w:eastAsia="Times New Roman" w:hAnsi="Times New Roman"/>
            <w:color w:val="0000ff"/>
            <w:sz w:val="24"/>
            <w:szCs w:val="24"/>
            <w:u w:val="single"/>
            <w:vertAlign w:val="baseline"/>
            <w:rtl w:val="0"/>
          </w:rPr>
          <w:t xml:space="preserve">Franklin D. Roosevelt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280" w:before="280" w:line="240" w:lineRule="auto"/>
        <w:ind w:left="720" w:firstLine="0"/>
        <w:rPr>
          <w:rFonts w:ascii="Times New Roman" w:cs="Times New Roman" w:eastAsia="Times New Roman" w:hAnsi="Times New Roman"/>
          <w:sz w:val="24"/>
          <w:szCs w:val="24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  <w:t xml:space="preserve">"Men are not prisoners of fate, but only prisoners of their own minds."</w:t>
      </w:r>
    </w:p>
    <w:p w:rsidR="00000000" w:rsidDel="00000000" w:rsidP="00000000" w:rsidRDefault="00000000" w:rsidRPr="00000000" w14:paraId="00000003">
      <w:pPr>
        <w:rPr>
          <w:vertAlign w:val="baseline"/>
        </w:rPr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  <w:font w:name="Courier New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  <w:vertAlign w:val="baseline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  <w:vertAlign w:val="baseline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  <w:vertAlign w:val="baseline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  <w:vertAlign w:val="baseline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  <w:vertAlign w:val="baseli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lang w:val="en-US"/>
      </w:rPr>
    </w:rPrDefault>
    <w:pPrDefault>
      <w:pPr>
        <w:spacing w:after="200"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http://feeds.feedburner.com/%7Er/brainyquote/QUOTEBR/%7E3/41685392/franklin_d_roosevelt.html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