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entury Gothic" w:cs="Century Gothic" w:eastAsia="Century Gothic" w:hAnsi="Century Gothic"/>
          <w:color w:val="000000"/>
          <w:sz w:val="40"/>
          <w:szCs w:val="40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40"/>
          <w:szCs w:val="40"/>
          <w:u w:val="single"/>
          <w:rtl w:val="0"/>
        </w:rPr>
        <w:t xml:space="preserve">Book 1: Dialogue</w:t>
      </w:r>
    </w:p>
    <w:p w:rsidR="00000000" w:rsidDel="00000000" w:rsidP="00000000" w:rsidRDefault="00000000" w:rsidRPr="00000000" w14:paraId="00000002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entury Gothic" w:cs="Century Gothic" w:eastAsia="Century Gothic" w:hAnsi="Century Gothic"/>
          <w:sz w:val="20"/>
          <w:szCs w:val="20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u w:val="none"/>
          <w:rtl w:val="0"/>
        </w:rPr>
        <w:t xml:space="preserve">“So how are we going to find this island in the sky when there may be no trace of it?”</w:t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0"/>
          <w:szCs w:val="20"/>
          <w:u w:val="none"/>
          <w:rtl w:val="0"/>
        </w:rPr>
        <w:t xml:space="preserve">Well we could try to figure out where some of the islands have been or are.”</w:t>
      </w:r>
    </w:p>
    <w:p w:rsidR="00000000" w:rsidDel="00000000" w:rsidP="00000000" w:rsidRDefault="00000000" w:rsidRPr="00000000" w14:paraId="00000006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0"/>
          <w:szCs w:val="20"/>
          <w:u w:val="none"/>
          <w:rtl w:val="0"/>
        </w:rPr>
        <w:t xml:space="preserve">(They go from Island to island looking for it. They learn little by little from each island that seemed like a dead end. Finally, the find an island that is sort of a platou look to it. When they climb the cliffs of the island they find that there is a lake in the center and that the island is basically a ring of earth. No one could have found the “contents” of this island because it was a very high cliff surrounding it. </w:t>
      </w:r>
    </w:p>
    <w:p w:rsidR="00000000" w:rsidDel="00000000" w:rsidP="00000000" w:rsidRDefault="00000000" w:rsidRPr="00000000" w14:paraId="00000008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entury Gothic" w:cs="Century Gothic" w:eastAsia="Century Gothic" w:hAnsi="Century Gothic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0"/>
        </w:rPr>
        <w:t xml:space="preserve">Other Ideas</w:t>
      </w:r>
    </w:p>
    <w:p w:rsidR="00000000" w:rsidDel="00000000" w:rsidP="00000000" w:rsidRDefault="00000000" w:rsidRPr="00000000" w14:paraId="0000000B">
      <w:pPr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u w:val="none"/>
          <w:rtl w:val="0"/>
        </w:rPr>
        <w:t xml:space="preserve">There is a man or wise men who roam the earth and cycle every year to the same spot and begin again.</w:t>
      </w:r>
    </w:p>
    <w:p w:rsidR="00000000" w:rsidDel="00000000" w:rsidP="00000000" w:rsidRDefault="00000000" w:rsidRPr="00000000" w14:paraId="0000000D">
      <w:pPr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u w:val="none"/>
          <w:rtl w:val="0"/>
        </w:rPr>
        <w:t xml:space="preserve">They are called to study the land and its signs.</w:t>
      </w:r>
    </w:p>
    <w:p w:rsidR="00000000" w:rsidDel="00000000" w:rsidP="00000000" w:rsidRDefault="00000000" w:rsidRPr="00000000" w14:paraId="0000000E">
      <w:pPr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u w:val="none"/>
          <w:rtl w:val="0"/>
        </w:rPr>
        <w:t xml:space="preserve">They have never been seen but their pathway is revealed.</w:t>
      </w:r>
    </w:p>
    <w:p w:rsidR="00000000" w:rsidDel="00000000" w:rsidP="00000000" w:rsidRDefault="00000000" w:rsidRPr="00000000" w14:paraId="0000000F">
      <w:pPr>
        <w:rPr>
          <w:rFonts w:ascii="Century Gothic" w:cs="Century Gothic" w:eastAsia="Century Gothic" w:hAnsi="Century Gothic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4"/>
          <w:szCs w:val="24"/>
          <w:u w:val="none"/>
          <w:rtl w:val="0"/>
        </w:rPr>
        <w:t xml:space="preserve">They play a part in Clal's success but keep to themselves and don't really show care or charity for the characters.</w:t>
      </w:r>
    </w:p>
    <w:p w:rsidR="00000000" w:rsidDel="00000000" w:rsidP="00000000" w:rsidRDefault="00000000" w:rsidRPr="00000000" w14:paraId="00000010">
      <w:pPr>
        <w:rPr>
          <w:rFonts w:ascii="Century Gothic" w:cs="Century Gothic" w:eastAsia="Century Gothic" w:hAnsi="Century Gothic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0"/>
        </w:rPr>
        <w:t xml:space="preserve">Clal: The Evil Side of Cul Now and Then</w:t>
      </w:r>
    </w:p>
    <w:p w:rsidR="00000000" w:rsidDel="00000000" w:rsidP="00000000" w:rsidRDefault="00000000" w:rsidRPr="00000000" w14:paraId="00000012">
      <w:pPr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u w:val="none"/>
          <w:rtl w:val="0"/>
        </w:rPr>
        <w:t xml:space="preserve">There is a being that feeds on the final breath of its prey. </w:t>
      </w:r>
    </w:p>
    <w:p w:rsidR="00000000" w:rsidDel="00000000" w:rsidP="00000000" w:rsidRDefault="00000000" w:rsidRPr="00000000" w14:paraId="00000014">
      <w:pPr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0"/>
        </w:rPr>
        <w:t xml:space="preserve">History of “The Dark One Lurking”</w:t>
      </w:r>
    </w:p>
    <w:p w:rsidR="00000000" w:rsidDel="00000000" w:rsidP="00000000" w:rsidRDefault="00000000" w:rsidRPr="00000000" w14:paraId="00000016">
      <w:pPr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u w:val="none"/>
          <w:rtl w:val="0"/>
        </w:rPr>
        <w:t xml:space="preserve">He was good (a sad tale) but, embraced evil.</w:t>
      </w:r>
    </w:p>
    <w:p w:rsidR="00000000" w:rsidDel="00000000" w:rsidP="00000000" w:rsidRDefault="00000000" w:rsidRPr="00000000" w14:paraId="00000017">
      <w:pPr>
        <w:jc w:val="left"/>
        <w:rPr>
          <w:rFonts w:ascii="Century Gothic" w:cs="Century Gothic" w:eastAsia="Century Gothic" w:hAnsi="Century Gothic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Century Gothic" w:cs="Century Gothic" w:eastAsia="Century Gothic" w:hAnsi="Century Gothic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Georgia" w:cs="Georgia" w:eastAsia="Georgia" w:hAnsi="Georgia"/>
          <w:sz w:val="52"/>
          <w:szCs w:val="52"/>
          <w:u w:val="single"/>
        </w:rPr>
      </w:pPr>
      <w:r w:rsidDel="00000000" w:rsidR="00000000" w:rsidRPr="00000000">
        <w:rPr>
          <w:rFonts w:ascii="Georgia" w:cs="Georgia" w:eastAsia="Georgia" w:hAnsi="Georgia"/>
          <w:sz w:val="52"/>
          <w:szCs w:val="52"/>
          <w:u w:val="single"/>
          <w:rtl w:val="0"/>
        </w:rPr>
        <w:t xml:space="preserve">Myth, Legend, Lore, Fable</w:t>
      </w:r>
    </w:p>
    <w:p w:rsidR="00000000" w:rsidDel="00000000" w:rsidP="00000000" w:rsidRDefault="00000000" w:rsidRPr="00000000" w14:paraId="0000001A">
      <w:pPr>
        <w:jc w:val="left"/>
        <w:rPr>
          <w:rFonts w:ascii="Georgia" w:cs="Georgia" w:eastAsia="Georgia" w:hAnsi="Georgia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/>
      </w:pP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single"/>
          <w:rtl w:val="0"/>
        </w:rPr>
        <w:t xml:space="preserve">Myth</w:t>
      </w: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Georgia" w:cs="Georgia" w:eastAsia="Georgia" w:hAnsi="Georgia"/>
          <w:i w:val="0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none"/>
          <w:rtl w:val="0"/>
        </w:rPr>
        <w:t xml:space="preserve">a traditional story of unknown authorship, ostensibly with a historical basis, but serving usually to explain some phenomenon of nature, the origin of man, or the customs, institutions, religious rites, etc. of a people: myths usually involve the exploits of gods and heroes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Georgia" w:cs="Georgia" w:eastAsia="Georgia" w:hAnsi="Georgia"/>
          <w:i w:val="0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none"/>
          <w:rtl w:val="0"/>
        </w:rPr>
        <w:t xml:space="preserve">such stories collectively; mythology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Georgia" w:cs="Georgia" w:eastAsia="Georgia" w:hAnsi="Georgia"/>
          <w:i w:val="0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none"/>
          <w:rtl w:val="0"/>
        </w:rPr>
        <w:t xml:space="preserve">any fictitious story, or unscientific account, theory, belief, etc.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Georgia" w:cs="Georgia" w:eastAsia="Georgia" w:hAnsi="Georgia"/>
          <w:i w:val="0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none"/>
          <w:rtl w:val="0"/>
        </w:rPr>
        <w:t xml:space="preserve">any imaginary person or thing spoken of as though existing</w:t>
      </w:r>
    </w:p>
    <w:p w:rsidR="00000000" w:rsidDel="00000000" w:rsidP="00000000" w:rsidRDefault="00000000" w:rsidRPr="00000000" w14:paraId="00000020">
      <w:pPr>
        <w:jc w:val="left"/>
        <w:rPr>
          <w:rFonts w:ascii="Georgia" w:cs="Georgia" w:eastAsia="Georgia" w:hAnsi="Georgia"/>
          <w:i w:val="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rFonts w:ascii="Georgia" w:cs="Georgia" w:eastAsia="Georgia" w:hAnsi="Georgia"/>
          <w:i w:val="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rFonts w:ascii="Georgia" w:cs="Georgia" w:eastAsia="Georgia" w:hAnsi="Georgia"/>
          <w:i w:val="0"/>
          <w:sz w:val="24"/>
          <w:szCs w:val="24"/>
          <w:u w:val="single"/>
        </w:rPr>
      </w:pPr>
      <w:r w:rsidDel="00000000" w:rsidR="00000000" w:rsidRPr="00000000">
        <w:rPr>
          <w:rFonts w:ascii="Georgia" w:cs="Georgia" w:eastAsia="Georgia" w:hAnsi="Georgia"/>
          <w:i w:val="0"/>
          <w:sz w:val="24"/>
          <w:szCs w:val="24"/>
          <w:u w:val="single"/>
          <w:rtl w:val="0"/>
        </w:rPr>
        <w:t xml:space="preserve">Legend</w:t>
      </w:r>
    </w:p>
    <w:p w:rsidR="00000000" w:rsidDel="00000000" w:rsidP="00000000" w:rsidRDefault="00000000" w:rsidRPr="00000000" w14:paraId="00000023">
      <w:pPr>
        <w:jc w:val="left"/>
        <w:rPr>
          <w:rFonts w:ascii="Georgia" w:cs="Georgia" w:eastAsia="Georgia" w:hAnsi="Georgia"/>
          <w:i w:val="0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rFonts w:ascii="Georgia" w:cs="Georgia" w:eastAsia="Georgia" w:hAnsi="Georgia"/>
          <w:i w:val="0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entury Gothic" w:cs="Century Gothic" w:eastAsia="Century Gothic" w:hAnsi="Century Gothic"/>
          <w:sz w:val="52"/>
          <w:szCs w:val="52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sz w:val="52"/>
          <w:szCs w:val="52"/>
          <w:u w:val="single"/>
          <w:rtl w:val="0"/>
        </w:rPr>
        <w:t xml:space="preserve">The Five Peoples</w:t>
      </w:r>
    </w:p>
    <w:p w:rsidR="00000000" w:rsidDel="00000000" w:rsidP="00000000" w:rsidRDefault="00000000" w:rsidRPr="00000000" w14:paraId="00000026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Fire People</w:t>
      </w:r>
    </w:p>
    <w:p w:rsidR="00000000" w:rsidDel="00000000" w:rsidP="00000000" w:rsidRDefault="00000000" w:rsidRPr="00000000" w14:paraId="00000028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Skyland People</w:t>
      </w:r>
    </w:p>
    <w:p w:rsidR="00000000" w:rsidDel="00000000" w:rsidP="00000000" w:rsidRDefault="00000000" w:rsidRPr="00000000" w14:paraId="00000029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Sands of Illusion People</w:t>
      </w:r>
    </w:p>
    <w:p w:rsidR="00000000" w:rsidDel="00000000" w:rsidP="00000000" w:rsidRDefault="00000000" w:rsidRPr="00000000" w14:paraId="0000002A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Mountain People</w:t>
      </w:r>
    </w:p>
    <w:p w:rsidR="00000000" w:rsidDel="00000000" w:rsidP="00000000" w:rsidRDefault="00000000" w:rsidRPr="00000000" w14:paraId="0000002B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Woman of the Heart of the Land – Love, powerful love</w:t>
      </w:r>
    </w:p>
    <w:p w:rsidR="00000000" w:rsidDel="00000000" w:rsidP="00000000" w:rsidRDefault="00000000" w:rsidRPr="00000000" w14:paraId="0000002C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Old World People</w:t>
      </w:r>
    </w:p>
    <w:p w:rsidR="00000000" w:rsidDel="00000000" w:rsidP="00000000" w:rsidRDefault="00000000" w:rsidRPr="00000000" w14:paraId="0000002E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entury Gothic" w:cs="Century Gothic" w:eastAsia="Century Gothic" w:hAnsi="Century Gothic"/>
          <w:sz w:val="24"/>
          <w:szCs w:val="24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single"/>
          <w:rtl w:val="0"/>
        </w:rPr>
        <w:t xml:space="preserve">Their Gift</w:t>
      </w:r>
    </w:p>
    <w:p w:rsidR="00000000" w:rsidDel="00000000" w:rsidP="00000000" w:rsidRDefault="00000000" w:rsidRPr="00000000" w14:paraId="00000030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Fire People – Powerful, soul purifying Flame</w:t>
      </w:r>
    </w:p>
    <w:p w:rsidR="00000000" w:rsidDel="00000000" w:rsidP="00000000" w:rsidRDefault="00000000" w:rsidRPr="00000000" w14:paraId="00000031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Skyland – Elfs – Ability to use song to make things grow and flourish</w:t>
      </w:r>
    </w:p>
    <w:p w:rsidR="00000000" w:rsidDel="00000000" w:rsidP="00000000" w:rsidRDefault="00000000" w:rsidRPr="00000000" w14:paraId="00000032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Illusion People – Can become invisable</w:t>
      </w:r>
    </w:p>
    <w:p w:rsidR="00000000" w:rsidDel="00000000" w:rsidP="00000000" w:rsidRDefault="00000000" w:rsidRPr="00000000" w14:paraId="00000033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Mountain People – Beauty </w:t>
      </w:r>
    </w:p>
    <w:p w:rsidR="00000000" w:rsidDel="00000000" w:rsidP="00000000" w:rsidRDefault="00000000" w:rsidRPr="00000000" w14:paraId="00000034">
      <w:pPr>
        <w:rPr>
          <w:rFonts w:ascii="Century Gothic" w:cs="Century Gothic" w:eastAsia="Century Gothic" w:hAnsi="Century Gothic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u w:val="none"/>
          <w:rtl w:val="0"/>
        </w:rPr>
        <w:t xml:space="preserve">Woman at the Heart - Love</w:t>
      </w:r>
    </w:p>
    <w:p w:rsidR="00000000" w:rsidDel="00000000" w:rsidP="00000000" w:rsidRDefault="00000000" w:rsidRPr="00000000" w14:paraId="00000035">
      <w:pPr>
        <w:jc w:val="left"/>
        <w:rPr>
          <w:rFonts w:ascii="Century Gothic" w:cs="Century Gothic" w:eastAsia="Century Gothic" w:hAnsi="Century Gothic"/>
          <w:i w:val="0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Century Gothic" w:cs="Century Gothic" w:eastAsia="Century Gothic" w:hAnsi="Century Gothic"/>
          <w:i w:val="0"/>
          <w:color w:val="000000"/>
          <w:sz w:val="24"/>
          <w:szCs w:val="24"/>
          <w:u w:val="none"/>
          <w:rtl w:val="0"/>
        </w:rPr>
        <w:t xml:space="preserve">Old World People - </w:t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